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4F786A" w:rsidRDefault="004F786A" w:rsidP="004F78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F786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>Сбор секрета простаты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4F786A" w:rsidRPr="004C3B8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A11.21.004</w:t>
      </w:r>
      <w:r w:rsidR="004F786A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  <w:r w:rsidR="004F786A" w:rsidRPr="004C3B8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Сбор секрета простаты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830DDB" w:rsidRPr="004F786A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4F786A" w:rsidRPr="004F786A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 xml:space="preserve">сбор секрета предстательной железы является одним из основных лабораторных тестов для диагностики хронического простатита. Рекомендуется одновременное микроскопическое и бактериологическое исследование. Сбор секрета предстательной железы является дополнительным лабораторным тестом для определения ПСА 3 и патогенной </w:t>
      </w:r>
      <w:proofErr w:type="spellStart"/>
      <w:r w:rsidR="004F786A" w:rsidRPr="004F786A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транслокации</w:t>
      </w:r>
      <w:proofErr w:type="spellEnd"/>
      <w:r w:rsidR="004F786A" w:rsidRPr="004F786A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 xml:space="preserve"> TMPRSS2-ERG при подозрении на </w:t>
      </w:r>
      <w:proofErr w:type="spellStart"/>
      <w:r w:rsidR="004F786A" w:rsidRPr="004F786A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аденокарциному</w:t>
      </w:r>
      <w:proofErr w:type="spellEnd"/>
      <w:r w:rsidR="004F786A" w:rsidRPr="004F786A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 xml:space="preserve"> предстательной железы. Сбор секрета предстательной железы осуществляется в рамках массажа предстательной железы для восстановления микроциркуляции как один из методов лечения хронического простатита.</w:t>
      </w:r>
    </w:p>
    <w:p w:rsidR="004F786A" w:rsidRPr="004F786A" w:rsidRDefault="00830DDB" w:rsidP="004F78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4F786A">
        <w:rPr>
          <w:rFonts w:ascii="Times New Roman" w:eastAsia="Times New Roman" w:hAnsi="Times New Roman" w:cs="Times New Roman"/>
          <w:b/>
          <w:szCs w:val="20"/>
          <w:highlight w:val="yellow"/>
          <w:lang w:eastAsia="ru-RU"/>
        </w:rPr>
        <w:t>2.</w:t>
      </w:r>
      <w:r w:rsidRPr="004F786A">
        <w:rPr>
          <w:rFonts w:ascii="Times New Roman" w:eastAsia="Times New Roman" w:hAnsi="Times New Roman" w:cs="Times New Roman"/>
          <w:szCs w:val="20"/>
          <w:highlight w:val="yellow"/>
          <w:lang w:eastAsia="ru-RU"/>
        </w:rPr>
        <w:t xml:space="preserve"> </w:t>
      </w:r>
      <w:r w:rsidRPr="004F786A">
        <w:rPr>
          <w:rFonts w:ascii="Times New Roman" w:eastAsia="Times New Roman" w:hAnsi="Times New Roman" w:cs="Times New Roman"/>
          <w:b/>
          <w:szCs w:val="20"/>
          <w:highlight w:val="yellow"/>
          <w:lang w:eastAsia="ru-RU"/>
        </w:rPr>
        <w:t>Методы проведения медицинского вмешательства:</w:t>
      </w:r>
      <w:r w:rsidRPr="004F786A">
        <w:rPr>
          <w:rFonts w:ascii="Times New Roman" w:eastAsia="Times New Roman" w:hAnsi="Times New Roman" w:cs="Times New Roman"/>
          <w:szCs w:val="20"/>
          <w:highlight w:val="yellow"/>
          <w:lang w:eastAsia="ru-RU"/>
        </w:rPr>
        <w:t xml:space="preserve"> </w:t>
      </w:r>
      <w:r w:rsidR="004F786A"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благоприятным условием для получения секрета простаты на лабораторный анализ считается отсутствие семяизвержения за 5 суток до предстоящей процедуры. Иногда есть возможность получить секрет простаты, не придерживаясь строго этого условия. Для этого может быть необходимо применить более интенсивный </w:t>
      </w:r>
      <w:hyperlink r:id="rId5" w:tooltip="Медицинский массаж" w:history="1">
        <w:r w:rsidR="004F786A"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массаж</w:t>
        </w:r>
      </w:hyperlink>
      <w:r w:rsidR="004F786A"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. </w:t>
      </w:r>
    </w:p>
    <w:p w:rsidR="004F786A" w:rsidRPr="004F786A" w:rsidRDefault="004F786A" w:rsidP="004F78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после оголения головки и обработки внутреннего листка и головки полового члена водным р-ром </w:t>
      </w:r>
      <w:proofErr w:type="spellStart"/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хлоргексидина</w:t>
      </w:r>
      <w:proofErr w:type="spellEnd"/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, приступают к пальцевому </w:t>
      </w:r>
      <w:hyperlink r:id="rId6" w:tooltip="Медицинский массаж" w:history="1">
        <w:r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массажу</w:t>
        </w:r>
      </w:hyperlink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простаты. </w:t>
      </w:r>
      <w:hyperlink r:id="rId7" w:tooltip="Медицинский массаж" w:history="1">
        <w:r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Массаж</w:t>
        </w:r>
      </w:hyperlink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проводится через </w:t>
      </w:r>
      <w:hyperlink r:id="rId8" w:tooltip="Проктология" w:history="1">
        <w:r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прямую кишку</w:t>
        </w:r>
      </w:hyperlink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. </w:t>
      </w:r>
      <w:hyperlink r:id="rId9" w:tooltip="Список врачей" w:history="1">
        <w:r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Врач</w:t>
        </w:r>
      </w:hyperlink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надевает резиновую перчатку и через анальное отверстие достигает пальцем предстательной железы. Осуществляя движение восьмеркой — через центральную борозду простаты, после чего, по краям, затем от краев, затем сверху вниз по центру срединной борозды, затем воронкообразный </w:t>
      </w:r>
      <w:hyperlink r:id="rId10" w:tooltip="Медицинский массаж" w:history="1">
        <w:r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массаж</w:t>
        </w:r>
      </w:hyperlink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— по спирали от краев к центру.</w:t>
      </w:r>
    </w:p>
    <w:p w:rsidR="004F786A" w:rsidRPr="004F786A" w:rsidRDefault="004F786A" w:rsidP="004F78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длительность </w:t>
      </w:r>
      <w:hyperlink r:id="rId11" w:tooltip="Медицинский массаж" w:history="1">
        <w:r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массажа</w:t>
        </w:r>
      </w:hyperlink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для получения секрета простаты несколько минут. За это время должна появиться из уретры капля секрета простаты. Необходимо получить каплю на стекло для микроскопии и в пробирку для бактериологического исследования.</w:t>
      </w:r>
    </w:p>
    <w:p w:rsidR="004F786A" w:rsidRPr="004F786A" w:rsidRDefault="004F786A" w:rsidP="004F78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иногда не удается получить материал для анализа даже после интенсивного и длительного </w:t>
      </w:r>
      <w:hyperlink r:id="rId12" w:tooltip="Медицинский массаж" w:history="1">
        <w:r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массажа</w:t>
        </w:r>
      </w:hyperlink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простаты. В таком случае необходимо взять небольшую 10-30 мл порцию </w:t>
      </w:r>
      <w:hyperlink r:id="rId13" w:tooltip="Урология" w:history="1">
        <w:r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мочи</w:t>
        </w:r>
      </w:hyperlink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, которая предоставляет смывной материал уретры. Также можно взять </w:t>
      </w:r>
      <w:hyperlink r:id="rId14" w:tooltip="Урология" w:history="1">
        <w:r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мочу</w:t>
        </w:r>
      </w:hyperlink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до </w:t>
      </w:r>
      <w:hyperlink r:id="rId15" w:tooltip="Медицинский массаж" w:history="1">
        <w:r w:rsidRPr="004F786A"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u w:val="none"/>
            <w:lang w:eastAsia="ru-RU"/>
          </w:rPr>
          <w:t>массажа</w:t>
        </w:r>
      </w:hyperlink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и после. Сравнивая обе пробы, можно получить понятие о воспалительных процессах в простате и мочеиспускательном канале.</w:t>
      </w:r>
    </w:p>
    <w:p w:rsidR="004F786A" w:rsidRPr="004F786A" w:rsidRDefault="004F786A" w:rsidP="004F7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F786A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Мне разъяснены</w:t>
      </w:r>
      <w:r w:rsidRPr="004F786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основные этапы медицинского вмешательства. Я понял(а) в чем его смысл и не имею по этому поводу вопросов к медицинскому персоналу.</w:t>
      </w:r>
    </w:p>
    <w:p w:rsidR="00830DDB" w:rsidRPr="004F786A" w:rsidRDefault="00830DDB" w:rsidP="00830DDB">
      <w:pPr>
        <w:spacing w:after="0" w:line="240" w:lineRule="auto"/>
        <w:jc w:val="both"/>
        <w:rPr>
          <w:rFonts w:ascii="Times New Roman" w:eastAsia="Calibri" w:hAnsi="Times New Roman" w:cs="Times New Roman"/>
          <w:strike/>
        </w:rPr>
      </w:pPr>
      <w:r w:rsidRPr="004F786A">
        <w:rPr>
          <w:rFonts w:ascii="Times New Roman" w:eastAsia="Calibri" w:hAnsi="Times New Roman" w:cs="Times New Roman"/>
          <w:strike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4F786A">
        <w:rPr>
          <w:rFonts w:ascii="Calibri" w:eastAsia="Calibri" w:hAnsi="Calibri" w:cs="Times New Roman"/>
          <w:b/>
          <w:strike/>
        </w:rPr>
        <w:t xml:space="preserve"> </w:t>
      </w:r>
      <w:r w:rsidRPr="004F786A">
        <w:rPr>
          <w:rFonts w:ascii="Times New Roman" w:eastAsia="Calibri" w:hAnsi="Times New Roman" w:cs="Times New Roman"/>
          <w:b/>
          <w:strike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4F786A" w:rsidRPr="004F786A" w:rsidRDefault="00830DDB" w:rsidP="004F7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highlight w:val="yellow"/>
          <w:shd w:val="clear" w:color="auto" w:fill="FFFFFF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proofErr w:type="spellStart"/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серомы</w:t>
      </w:r>
      <w:proofErr w:type="spellEnd"/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(</w:t>
      </w:r>
      <w:r w:rsidRPr="00830D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 а так же </w:t>
      </w:r>
      <w:r w:rsidR="004F786A" w:rsidRPr="004F786A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что </w:t>
      </w:r>
      <w:r w:rsidR="004F786A" w:rsidRPr="004F786A">
        <w:rPr>
          <w:rFonts w:ascii="Times New Roman" w:eastAsia="Times New Roman" w:hAnsi="Times New Roman" w:cs="Times New Roman"/>
          <w:color w:val="FF0000"/>
          <w:szCs w:val="20"/>
          <w:highlight w:val="yellow"/>
          <w:shd w:val="clear" w:color="auto" w:fill="FFFFFF"/>
          <w:lang w:eastAsia="ru-RU"/>
        </w:rPr>
        <w:t xml:space="preserve">после </w:t>
      </w:r>
      <w:r w:rsidR="004F786A" w:rsidRPr="004F786A"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shd w:val="clear" w:color="auto" w:fill="FFFFFF"/>
          <w:lang w:eastAsia="ru-RU"/>
        </w:rPr>
        <w:t>сбора секрета предстательной железы</w:t>
      </w:r>
      <w:r w:rsidR="004F786A" w:rsidRPr="004F786A">
        <w:rPr>
          <w:rFonts w:ascii="Times New Roman" w:eastAsia="Times New Roman" w:hAnsi="Times New Roman" w:cs="Times New Roman"/>
          <w:color w:val="FF0000"/>
          <w:szCs w:val="20"/>
          <w:highlight w:val="yellow"/>
          <w:shd w:val="clear" w:color="auto" w:fill="FFFFFF"/>
          <w:lang w:eastAsia="ru-RU"/>
        </w:rPr>
        <w:t xml:space="preserve"> возможно обострение инфекции мочеполовых путей, болевые ощущения, дискомфорт в промежности, жжение при мочеиспускании, регрессирующие в течение первых суток. </w:t>
      </w:r>
    </w:p>
    <w:p w:rsidR="004F786A" w:rsidRPr="004F786A" w:rsidRDefault="004F786A" w:rsidP="004F7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shd w:val="clear" w:color="auto" w:fill="FFFFFF"/>
          <w:lang w:eastAsia="ru-RU"/>
        </w:rPr>
      </w:pPr>
    </w:p>
    <w:p w:rsidR="004F786A" w:rsidRPr="004F786A" w:rsidRDefault="004F786A" w:rsidP="004F7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4F786A"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shd w:val="clear" w:color="auto" w:fill="FFFFFF"/>
          <w:lang w:eastAsia="ru-RU"/>
        </w:rPr>
        <w:t>Я информирован (а)</w:t>
      </w:r>
      <w:r w:rsidRPr="004F786A">
        <w:rPr>
          <w:rFonts w:ascii="Times New Roman" w:eastAsia="Times New Roman" w:hAnsi="Times New Roman" w:cs="Times New Roman"/>
          <w:color w:val="FF0000"/>
          <w:szCs w:val="20"/>
          <w:highlight w:val="yellow"/>
          <w:shd w:val="clear" w:color="auto" w:fill="FFFFFF"/>
          <w:lang w:eastAsia="ru-RU"/>
        </w:rPr>
        <w:t>, что в случае возникновения каких-либо проблем, связанных с процедурой, мне следует немедленно обратиться за медицинской помощью и получить консультацию лечащего врача.</w:t>
      </w:r>
      <w:r w:rsidRPr="004F786A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="004F786A" w:rsidRPr="004F786A">
        <w:rPr>
          <w:rFonts w:ascii="Times New Roman" w:eastAsia="Times New Roman" w:hAnsi="Times New Roman" w:cs="Times New Roman"/>
          <w:bCs/>
          <w:color w:val="FF0000"/>
          <w:szCs w:val="20"/>
          <w:highlight w:val="yellow"/>
          <w:lang w:eastAsia="ru-RU"/>
        </w:rPr>
        <w:t>отсутствуют.</w:t>
      </w:r>
      <w:r w:rsidR="004F786A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 xml:space="preserve">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="004F786A" w:rsidRPr="004F786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F786A" w:rsidRPr="004F786A">
        <w:rPr>
          <w:rFonts w:ascii="Times New Roman" w:eastAsia="Times New Roman" w:hAnsi="Times New Roman" w:cs="Times New Roman"/>
          <w:bCs/>
          <w:color w:val="FF0000"/>
          <w:szCs w:val="20"/>
          <w:highlight w:val="yellow"/>
          <w:lang w:eastAsia="ru-RU"/>
        </w:rPr>
        <w:t xml:space="preserve">получение капли секрета простаты для микроскопического и бактериологического исследования, определения ПСА 3 и патогенной </w:t>
      </w:r>
      <w:proofErr w:type="spellStart"/>
      <w:r w:rsidR="004F786A" w:rsidRPr="004F786A">
        <w:rPr>
          <w:rFonts w:ascii="Times New Roman" w:eastAsia="Times New Roman" w:hAnsi="Times New Roman" w:cs="Times New Roman"/>
          <w:bCs/>
          <w:color w:val="FF0000"/>
          <w:szCs w:val="20"/>
          <w:highlight w:val="yellow"/>
          <w:lang w:eastAsia="ru-RU"/>
        </w:rPr>
        <w:t>транслокации</w:t>
      </w:r>
      <w:proofErr w:type="spellEnd"/>
      <w:r w:rsidR="004F786A" w:rsidRPr="004F786A">
        <w:rPr>
          <w:rFonts w:ascii="Times New Roman" w:eastAsia="Times New Roman" w:hAnsi="Times New Roman" w:cs="Times New Roman"/>
          <w:bCs/>
          <w:color w:val="FF0000"/>
          <w:szCs w:val="20"/>
          <w:highlight w:val="yellow"/>
          <w:lang w:eastAsia="ru-RU"/>
        </w:rPr>
        <w:t xml:space="preserve"> TMPRSS2-ERG.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врача)</w:t>
      </w:r>
    </w:p>
    <w:p w:rsidR="00DC1E80" w:rsidRPr="00830DDB" w:rsidRDefault="00830DDB" w:rsidP="00DC1E8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786A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(</w:t>
      </w:r>
      <w:r w:rsidR="00DC1E80" w:rsidRPr="004F786A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(дата, месяц, год и роспись врача с расшифровкой Ф.И.О.)</w:t>
      </w:r>
      <w:bookmarkStart w:id="0" w:name="_GoBack"/>
      <w:bookmarkEnd w:id="0"/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4F786A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D5C60"/>
    <w:multiLevelType w:val="hybridMultilevel"/>
    <w:tmpl w:val="31D658BA"/>
    <w:lvl w:ilvl="0" w:tplc="65F86D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4F786A"/>
    <w:rsid w:val="00830DDB"/>
    <w:rsid w:val="00DC1E80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0A66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mium-clinic.ru/uslugi/proktologiya/" TargetMode="External"/><Relationship Id="rId13" Type="http://schemas.openxmlformats.org/officeDocument/2006/relationships/hyperlink" Target="https://premium-clinic.ru/uslugi/urolog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mium-clinic.ru/uslugi/medicinskiy-massazh/" TargetMode="External"/><Relationship Id="rId12" Type="http://schemas.openxmlformats.org/officeDocument/2006/relationships/hyperlink" Target="https://premium-clinic.ru/uslugi/medicinskiy-massazh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emium-clinic.ru/uslugi/medicinskiy-massazh/" TargetMode="External"/><Relationship Id="rId11" Type="http://schemas.openxmlformats.org/officeDocument/2006/relationships/hyperlink" Target="https://premium-clinic.ru/uslugi/medicinskiy-massazh/" TargetMode="External"/><Relationship Id="rId5" Type="http://schemas.openxmlformats.org/officeDocument/2006/relationships/hyperlink" Target="https://premium-clinic.ru/uslugi/medicinskiy-massazh/" TargetMode="External"/><Relationship Id="rId15" Type="http://schemas.openxmlformats.org/officeDocument/2006/relationships/hyperlink" Target="https://premium-clinic.ru/uslugi/medicinskiy-massazh/" TargetMode="External"/><Relationship Id="rId10" Type="http://schemas.openxmlformats.org/officeDocument/2006/relationships/hyperlink" Target="https://premium-clinic.ru/uslugi/medicinskiy-massaz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mium-clinic.ru/specialist/" TargetMode="External"/><Relationship Id="rId14" Type="http://schemas.openxmlformats.org/officeDocument/2006/relationships/hyperlink" Target="https://premium-clinic.ru/uslugi/urolog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1855</Words>
  <Characters>10580</Characters>
  <Application>Microsoft Office Word</Application>
  <DocSecurity>0</DocSecurity>
  <Lines>88</Lines>
  <Paragraphs>24</Paragraphs>
  <ScaleCrop>false</ScaleCrop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4</cp:revision>
  <dcterms:created xsi:type="dcterms:W3CDTF">2022-07-21T08:51:00Z</dcterms:created>
  <dcterms:modified xsi:type="dcterms:W3CDTF">2024-03-11T10:33:00Z</dcterms:modified>
</cp:coreProperties>
</file>